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B8" w:rsidRPr="003C31E1" w:rsidRDefault="00057EE6" w:rsidP="004005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1E1">
        <w:rPr>
          <w:rFonts w:ascii="Times New Roman" w:hAnsi="Times New Roman" w:cs="Times New Roman"/>
          <w:b/>
          <w:sz w:val="28"/>
          <w:szCs w:val="28"/>
        </w:rPr>
        <w:t>ВНЕОЧЕРЕДНАЯ</w:t>
      </w:r>
      <w:r w:rsidR="00A755EF" w:rsidRPr="003C31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1E1" w:rsidRPr="003C31E1">
        <w:rPr>
          <w:rFonts w:ascii="Times New Roman" w:hAnsi="Times New Roman" w:cs="Times New Roman"/>
          <w:b/>
          <w:sz w:val="28"/>
          <w:szCs w:val="28"/>
        </w:rPr>
        <w:t>ДЕСЯТАЯ</w:t>
      </w:r>
      <w:r w:rsidR="00D4157E" w:rsidRPr="003C31E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005B8" w:rsidRPr="003C31E1">
        <w:rPr>
          <w:rFonts w:ascii="Times New Roman" w:hAnsi="Times New Roman" w:cs="Times New Roman"/>
          <w:b/>
          <w:sz w:val="28"/>
          <w:szCs w:val="28"/>
        </w:rPr>
        <w:t xml:space="preserve">СЕССИЯ СОБРАНИЯ ДЕПУТАТОВ </w:t>
      </w:r>
    </w:p>
    <w:p w:rsidR="004005B8" w:rsidRPr="003C31E1" w:rsidRDefault="004005B8" w:rsidP="004005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1E1">
        <w:rPr>
          <w:rFonts w:ascii="Times New Roman" w:hAnsi="Times New Roman" w:cs="Times New Roman"/>
          <w:b/>
          <w:sz w:val="28"/>
          <w:szCs w:val="28"/>
        </w:rPr>
        <w:t>ЦЕЛИННОГО РАЙОННОГО МУНИЦИПАЛЬНОГО ОБРАЗОВАНИЯ     РЕСПУБЛИКИ КАЛМЫКИЯ</w:t>
      </w:r>
      <w:r w:rsidR="00D4157E" w:rsidRPr="003C31E1">
        <w:rPr>
          <w:rFonts w:ascii="Times New Roman" w:hAnsi="Times New Roman" w:cs="Times New Roman"/>
          <w:b/>
          <w:sz w:val="28"/>
          <w:szCs w:val="28"/>
        </w:rPr>
        <w:t xml:space="preserve">  ПЯТОГО  </w:t>
      </w:r>
      <w:r w:rsidRPr="003C31E1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4005B8" w:rsidRPr="003C31E1" w:rsidRDefault="004005B8" w:rsidP="004005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5B8" w:rsidRDefault="004005B8" w:rsidP="004005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1E1"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  <w:r w:rsidR="003C31E1">
        <w:rPr>
          <w:rFonts w:ascii="Times New Roman" w:hAnsi="Times New Roman" w:cs="Times New Roman"/>
          <w:b/>
          <w:sz w:val="28"/>
          <w:szCs w:val="28"/>
        </w:rPr>
        <w:t>85</w:t>
      </w:r>
    </w:p>
    <w:p w:rsidR="003C31E1" w:rsidRPr="003C31E1" w:rsidRDefault="003C31E1" w:rsidP="004005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5B8" w:rsidRPr="003C31E1" w:rsidRDefault="003C31E1" w:rsidP="004005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31E1">
        <w:rPr>
          <w:rFonts w:ascii="Times New Roman" w:hAnsi="Times New Roman" w:cs="Times New Roman"/>
          <w:sz w:val="28"/>
          <w:szCs w:val="28"/>
        </w:rPr>
        <w:t>15 ноября</w:t>
      </w:r>
      <w:r w:rsidR="00564DB1" w:rsidRPr="003C31E1">
        <w:rPr>
          <w:rFonts w:ascii="Times New Roman" w:hAnsi="Times New Roman" w:cs="Times New Roman"/>
          <w:sz w:val="28"/>
          <w:szCs w:val="28"/>
        </w:rPr>
        <w:t xml:space="preserve"> 2021</w:t>
      </w:r>
      <w:r w:rsidR="004005B8" w:rsidRPr="003C31E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</w:t>
      </w:r>
      <w:r w:rsidR="007D78FF" w:rsidRPr="003C31E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005B8" w:rsidRPr="003C31E1">
        <w:rPr>
          <w:rFonts w:ascii="Times New Roman" w:hAnsi="Times New Roman" w:cs="Times New Roman"/>
          <w:sz w:val="28"/>
          <w:szCs w:val="28"/>
        </w:rPr>
        <w:t xml:space="preserve">  с. </w:t>
      </w:r>
      <w:proofErr w:type="gramStart"/>
      <w:r w:rsidR="004005B8" w:rsidRPr="003C31E1">
        <w:rPr>
          <w:rFonts w:ascii="Times New Roman" w:hAnsi="Times New Roman" w:cs="Times New Roman"/>
          <w:sz w:val="28"/>
          <w:szCs w:val="28"/>
        </w:rPr>
        <w:t>Троицкое</w:t>
      </w:r>
      <w:proofErr w:type="gramEnd"/>
    </w:p>
    <w:p w:rsidR="003C31E1" w:rsidRDefault="003C31E1" w:rsidP="004005B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C31E1" w:rsidRDefault="003C31E1" w:rsidP="004005B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005B8" w:rsidRPr="003C31E1" w:rsidRDefault="004005B8" w:rsidP="004005B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31E1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 </w:t>
      </w:r>
    </w:p>
    <w:p w:rsidR="004005B8" w:rsidRPr="003C31E1" w:rsidRDefault="004005B8" w:rsidP="004005B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31E1">
        <w:rPr>
          <w:rFonts w:ascii="Times New Roman" w:hAnsi="Times New Roman" w:cs="Times New Roman"/>
          <w:b/>
          <w:sz w:val="28"/>
          <w:szCs w:val="28"/>
        </w:rPr>
        <w:t xml:space="preserve">Целинного районного муниципального образования </w:t>
      </w:r>
    </w:p>
    <w:p w:rsidR="004005B8" w:rsidRPr="003C31E1" w:rsidRDefault="004005B8" w:rsidP="004005B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31E1">
        <w:rPr>
          <w:rFonts w:ascii="Times New Roman" w:hAnsi="Times New Roman" w:cs="Times New Roman"/>
          <w:b/>
          <w:sz w:val="28"/>
          <w:szCs w:val="28"/>
        </w:rPr>
        <w:t xml:space="preserve">Республики Калмыкия за </w:t>
      </w:r>
      <w:r w:rsidR="00FF4A2A" w:rsidRPr="003C31E1">
        <w:rPr>
          <w:rFonts w:ascii="Times New Roman" w:hAnsi="Times New Roman" w:cs="Times New Roman"/>
          <w:b/>
          <w:sz w:val="28"/>
          <w:szCs w:val="28"/>
        </w:rPr>
        <w:t>9 месяцев</w:t>
      </w:r>
      <w:r w:rsidRPr="003C31E1"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255E8C" w:rsidRPr="003C31E1">
        <w:rPr>
          <w:rFonts w:ascii="Times New Roman" w:hAnsi="Times New Roman" w:cs="Times New Roman"/>
          <w:b/>
          <w:sz w:val="28"/>
          <w:szCs w:val="28"/>
        </w:rPr>
        <w:t>1</w:t>
      </w:r>
      <w:r w:rsidRPr="003C31E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55E8C" w:rsidRPr="003C31E1">
        <w:rPr>
          <w:rFonts w:ascii="Times New Roman" w:hAnsi="Times New Roman" w:cs="Times New Roman"/>
          <w:b/>
          <w:sz w:val="28"/>
          <w:szCs w:val="28"/>
        </w:rPr>
        <w:t>а</w:t>
      </w:r>
    </w:p>
    <w:p w:rsidR="004005B8" w:rsidRPr="003C31E1" w:rsidRDefault="004005B8" w:rsidP="004005B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005B8" w:rsidRPr="003C31E1" w:rsidRDefault="004005B8" w:rsidP="004005B8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C31E1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 Федеральным законом от 6 октября 2003 года № 131-ФЗ «Об общих принципах организации местного самоуправления в Российской Федерации», Положением о бюджетном процессе, Уставом Целинного районного муниципального образования Республики Калмыкия и на основании информации, представленной финансовым управлением Администрации Целинного районного муниципального образования Республики Калмыкия</w:t>
      </w:r>
    </w:p>
    <w:p w:rsidR="003C31E1" w:rsidRDefault="003C31E1" w:rsidP="004005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05B8" w:rsidRPr="003C31E1" w:rsidRDefault="004005B8" w:rsidP="004005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1E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</w:p>
    <w:p w:rsidR="004005B8" w:rsidRPr="003C31E1" w:rsidRDefault="004005B8" w:rsidP="004005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1E1">
        <w:rPr>
          <w:rFonts w:ascii="Times New Roman" w:hAnsi="Times New Roman" w:cs="Times New Roman"/>
          <w:sz w:val="28"/>
          <w:szCs w:val="28"/>
        </w:rPr>
        <w:t>Целинного районного муниципального образования</w:t>
      </w:r>
    </w:p>
    <w:p w:rsidR="004005B8" w:rsidRPr="003C31E1" w:rsidRDefault="004005B8" w:rsidP="004005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1E1">
        <w:rPr>
          <w:rFonts w:ascii="Times New Roman" w:hAnsi="Times New Roman" w:cs="Times New Roman"/>
          <w:sz w:val="28"/>
          <w:szCs w:val="28"/>
        </w:rPr>
        <w:t>Республики Калмыкия</w:t>
      </w:r>
    </w:p>
    <w:p w:rsidR="004005B8" w:rsidRDefault="004005B8" w:rsidP="004005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31E1">
        <w:rPr>
          <w:rFonts w:ascii="Times New Roman" w:hAnsi="Times New Roman" w:cs="Times New Roman"/>
          <w:sz w:val="28"/>
          <w:szCs w:val="28"/>
        </w:rPr>
        <w:t xml:space="preserve"> </w:t>
      </w:r>
      <w:r w:rsidRPr="003C31E1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3C31E1" w:rsidRDefault="003C31E1" w:rsidP="004005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05B8" w:rsidRPr="003C31E1" w:rsidRDefault="004005B8" w:rsidP="004005B8">
      <w:pPr>
        <w:pStyle w:val="a3"/>
        <w:ind w:firstLine="900"/>
        <w:jc w:val="both"/>
        <w:rPr>
          <w:sz w:val="28"/>
          <w:szCs w:val="28"/>
        </w:rPr>
      </w:pPr>
      <w:r w:rsidRPr="003C31E1">
        <w:rPr>
          <w:sz w:val="28"/>
          <w:szCs w:val="28"/>
        </w:rPr>
        <w:t xml:space="preserve">1. Утвердить прилагаемый отчет об исполнении бюджета Целинного районного муниципального образования Республики Калмыкия  за </w:t>
      </w:r>
      <w:r w:rsidR="00DC54FF" w:rsidRPr="003C31E1">
        <w:rPr>
          <w:sz w:val="28"/>
          <w:szCs w:val="28"/>
        </w:rPr>
        <w:t>9 месяцев</w:t>
      </w:r>
      <w:r w:rsidR="00145425" w:rsidRPr="003C31E1">
        <w:rPr>
          <w:sz w:val="28"/>
          <w:szCs w:val="28"/>
        </w:rPr>
        <w:t xml:space="preserve">  </w:t>
      </w:r>
      <w:r w:rsidRPr="003C31E1">
        <w:rPr>
          <w:sz w:val="28"/>
          <w:szCs w:val="28"/>
        </w:rPr>
        <w:t>202</w:t>
      </w:r>
      <w:r w:rsidR="00255E8C" w:rsidRPr="003C31E1">
        <w:rPr>
          <w:sz w:val="28"/>
          <w:szCs w:val="28"/>
        </w:rPr>
        <w:t>1</w:t>
      </w:r>
      <w:r w:rsidRPr="003C31E1">
        <w:rPr>
          <w:sz w:val="28"/>
          <w:szCs w:val="28"/>
        </w:rPr>
        <w:t xml:space="preserve"> года по доходам в сумме</w:t>
      </w:r>
      <w:r w:rsidR="00D4157E" w:rsidRPr="003C31E1">
        <w:rPr>
          <w:sz w:val="28"/>
          <w:szCs w:val="28"/>
        </w:rPr>
        <w:t xml:space="preserve">  </w:t>
      </w:r>
      <w:r w:rsidR="00DC54FF" w:rsidRPr="003C31E1">
        <w:rPr>
          <w:sz w:val="28"/>
          <w:szCs w:val="28"/>
        </w:rPr>
        <w:t>422</w:t>
      </w:r>
      <w:r w:rsidR="00D43E2F" w:rsidRPr="003C31E1">
        <w:rPr>
          <w:sz w:val="28"/>
          <w:szCs w:val="28"/>
        </w:rPr>
        <w:t> </w:t>
      </w:r>
      <w:r w:rsidR="00DC54FF" w:rsidRPr="003C31E1">
        <w:rPr>
          <w:sz w:val="28"/>
          <w:szCs w:val="28"/>
        </w:rPr>
        <w:t>269</w:t>
      </w:r>
      <w:r w:rsidR="00D43E2F" w:rsidRPr="003C31E1">
        <w:rPr>
          <w:sz w:val="28"/>
          <w:szCs w:val="28"/>
        </w:rPr>
        <w:t>,</w:t>
      </w:r>
      <w:r w:rsidR="00DC54FF" w:rsidRPr="003C31E1">
        <w:rPr>
          <w:sz w:val="28"/>
          <w:szCs w:val="28"/>
        </w:rPr>
        <w:t>5</w:t>
      </w:r>
      <w:r w:rsidR="00271B63" w:rsidRPr="003C31E1">
        <w:rPr>
          <w:sz w:val="28"/>
          <w:szCs w:val="28"/>
        </w:rPr>
        <w:t xml:space="preserve"> </w:t>
      </w:r>
      <w:r w:rsidRPr="003C31E1">
        <w:rPr>
          <w:sz w:val="28"/>
          <w:szCs w:val="28"/>
        </w:rPr>
        <w:t>тыс.</w:t>
      </w:r>
      <w:r w:rsidR="00E6179E" w:rsidRPr="003C31E1">
        <w:rPr>
          <w:sz w:val="28"/>
          <w:szCs w:val="28"/>
        </w:rPr>
        <w:t xml:space="preserve"> </w:t>
      </w:r>
      <w:r w:rsidRPr="003C31E1">
        <w:rPr>
          <w:sz w:val="28"/>
          <w:szCs w:val="28"/>
        </w:rPr>
        <w:t>руб.,  по расходам в сумме</w:t>
      </w:r>
      <w:r w:rsidR="00D4157E" w:rsidRPr="003C31E1">
        <w:rPr>
          <w:sz w:val="28"/>
          <w:szCs w:val="28"/>
        </w:rPr>
        <w:t xml:space="preserve">  </w:t>
      </w:r>
      <w:r w:rsidR="00DC54FF" w:rsidRPr="003C31E1">
        <w:rPr>
          <w:sz w:val="28"/>
          <w:szCs w:val="28"/>
        </w:rPr>
        <w:t>423</w:t>
      </w:r>
      <w:r w:rsidR="00E8416F" w:rsidRPr="003C31E1">
        <w:rPr>
          <w:sz w:val="28"/>
          <w:szCs w:val="28"/>
        </w:rPr>
        <w:t> </w:t>
      </w:r>
      <w:r w:rsidR="00DC54FF" w:rsidRPr="003C31E1">
        <w:rPr>
          <w:sz w:val="28"/>
          <w:szCs w:val="28"/>
        </w:rPr>
        <w:t>528</w:t>
      </w:r>
      <w:r w:rsidR="00E8416F" w:rsidRPr="003C31E1">
        <w:rPr>
          <w:sz w:val="28"/>
          <w:szCs w:val="28"/>
        </w:rPr>
        <w:t>,</w:t>
      </w:r>
      <w:r w:rsidR="00DC54FF" w:rsidRPr="003C31E1">
        <w:rPr>
          <w:sz w:val="28"/>
          <w:szCs w:val="28"/>
        </w:rPr>
        <w:t>6</w:t>
      </w:r>
      <w:r w:rsidR="00D43E2F" w:rsidRPr="003C31E1">
        <w:rPr>
          <w:sz w:val="28"/>
          <w:szCs w:val="28"/>
        </w:rPr>
        <w:t xml:space="preserve"> </w:t>
      </w:r>
      <w:r w:rsidRPr="003C31E1">
        <w:rPr>
          <w:sz w:val="28"/>
          <w:szCs w:val="28"/>
        </w:rPr>
        <w:t>тыс.</w:t>
      </w:r>
      <w:r w:rsidR="00E6179E" w:rsidRPr="003C31E1">
        <w:rPr>
          <w:sz w:val="28"/>
          <w:szCs w:val="28"/>
        </w:rPr>
        <w:t xml:space="preserve"> </w:t>
      </w:r>
      <w:r w:rsidRPr="003C31E1">
        <w:rPr>
          <w:sz w:val="28"/>
          <w:szCs w:val="28"/>
        </w:rPr>
        <w:t xml:space="preserve">руб. с превышением  </w:t>
      </w:r>
      <w:r w:rsidR="00044B0B" w:rsidRPr="003C31E1">
        <w:rPr>
          <w:sz w:val="28"/>
          <w:szCs w:val="28"/>
        </w:rPr>
        <w:t>расходов</w:t>
      </w:r>
      <w:r w:rsidR="001D45C4" w:rsidRPr="003C31E1">
        <w:rPr>
          <w:sz w:val="28"/>
          <w:szCs w:val="28"/>
        </w:rPr>
        <w:t xml:space="preserve">  над  </w:t>
      </w:r>
      <w:r w:rsidR="00044B0B" w:rsidRPr="003C31E1">
        <w:rPr>
          <w:sz w:val="28"/>
          <w:szCs w:val="28"/>
        </w:rPr>
        <w:t>доходами</w:t>
      </w:r>
      <w:r w:rsidR="001D45C4" w:rsidRPr="003C31E1">
        <w:rPr>
          <w:sz w:val="28"/>
          <w:szCs w:val="28"/>
        </w:rPr>
        <w:t xml:space="preserve"> (дефицит</w:t>
      </w:r>
      <w:r w:rsidRPr="003C31E1">
        <w:rPr>
          <w:sz w:val="28"/>
          <w:szCs w:val="28"/>
        </w:rPr>
        <w:t xml:space="preserve">  районного бюджета)  в  сумме  </w:t>
      </w:r>
      <w:r w:rsidR="006D0725" w:rsidRPr="003C31E1">
        <w:rPr>
          <w:sz w:val="28"/>
          <w:szCs w:val="28"/>
        </w:rPr>
        <w:t>1 259</w:t>
      </w:r>
      <w:r w:rsidR="00E8416F" w:rsidRPr="003C31E1">
        <w:rPr>
          <w:sz w:val="28"/>
          <w:szCs w:val="28"/>
        </w:rPr>
        <w:t>,</w:t>
      </w:r>
      <w:r w:rsidR="006D0725" w:rsidRPr="003C31E1">
        <w:rPr>
          <w:sz w:val="28"/>
          <w:szCs w:val="28"/>
        </w:rPr>
        <w:t>1</w:t>
      </w:r>
      <w:r w:rsidR="00D4157E" w:rsidRPr="003C31E1">
        <w:rPr>
          <w:sz w:val="28"/>
          <w:szCs w:val="28"/>
        </w:rPr>
        <w:t xml:space="preserve"> </w:t>
      </w:r>
      <w:r w:rsidRPr="003C31E1">
        <w:rPr>
          <w:sz w:val="28"/>
          <w:szCs w:val="28"/>
        </w:rPr>
        <w:t>тыс.</w:t>
      </w:r>
      <w:r w:rsidR="00E6179E" w:rsidRPr="003C31E1">
        <w:rPr>
          <w:sz w:val="28"/>
          <w:szCs w:val="28"/>
        </w:rPr>
        <w:t xml:space="preserve"> </w:t>
      </w:r>
      <w:r w:rsidRPr="003C31E1">
        <w:rPr>
          <w:sz w:val="28"/>
          <w:szCs w:val="28"/>
        </w:rPr>
        <w:t>руб.</w:t>
      </w:r>
    </w:p>
    <w:p w:rsidR="004005B8" w:rsidRPr="003C31E1" w:rsidRDefault="004005B8" w:rsidP="004005B8">
      <w:pPr>
        <w:pStyle w:val="a3"/>
        <w:ind w:firstLine="900"/>
        <w:jc w:val="both"/>
        <w:rPr>
          <w:sz w:val="28"/>
          <w:szCs w:val="28"/>
        </w:rPr>
      </w:pPr>
      <w:r w:rsidRPr="003C31E1">
        <w:rPr>
          <w:sz w:val="28"/>
          <w:szCs w:val="28"/>
        </w:rPr>
        <w:t>2. Администрации муниципального образования, всем администраторам расходов средств бюджета муниципального образования:</w:t>
      </w:r>
    </w:p>
    <w:p w:rsidR="004005B8" w:rsidRPr="003C31E1" w:rsidRDefault="004005B8" w:rsidP="004005B8">
      <w:pPr>
        <w:pStyle w:val="a3"/>
        <w:ind w:firstLine="900"/>
        <w:jc w:val="both"/>
        <w:rPr>
          <w:sz w:val="28"/>
          <w:szCs w:val="28"/>
        </w:rPr>
      </w:pPr>
      <w:r w:rsidRPr="003C31E1">
        <w:rPr>
          <w:sz w:val="28"/>
          <w:szCs w:val="28"/>
        </w:rPr>
        <w:t>- улучшить качество администрирования местного бюджета, повысить его прозрачность и качество планирования;</w:t>
      </w:r>
    </w:p>
    <w:p w:rsidR="004005B8" w:rsidRPr="003C31E1" w:rsidRDefault="004005B8" w:rsidP="004005B8">
      <w:pPr>
        <w:pStyle w:val="a3"/>
        <w:ind w:firstLine="900"/>
        <w:jc w:val="both"/>
        <w:rPr>
          <w:sz w:val="28"/>
          <w:szCs w:val="28"/>
        </w:rPr>
      </w:pPr>
      <w:r w:rsidRPr="003C31E1">
        <w:rPr>
          <w:sz w:val="28"/>
          <w:szCs w:val="28"/>
        </w:rPr>
        <w:t>- регулироваться принципами ответственной бюджетной политики, повысить эффективность бюджетных расходов;</w:t>
      </w:r>
    </w:p>
    <w:p w:rsidR="004005B8" w:rsidRPr="003C31E1" w:rsidRDefault="004005B8" w:rsidP="004005B8">
      <w:pPr>
        <w:pStyle w:val="a3"/>
        <w:ind w:firstLine="900"/>
        <w:jc w:val="both"/>
        <w:rPr>
          <w:sz w:val="28"/>
          <w:szCs w:val="28"/>
        </w:rPr>
      </w:pPr>
      <w:r w:rsidRPr="003C31E1">
        <w:rPr>
          <w:sz w:val="28"/>
          <w:szCs w:val="28"/>
        </w:rPr>
        <w:t>- совместно с налоговыми органами создавать благоприятные условия для увеличения доходной базы местного бюджета.</w:t>
      </w:r>
    </w:p>
    <w:p w:rsidR="003C31E1" w:rsidRDefault="003C31E1" w:rsidP="004005B8">
      <w:pPr>
        <w:tabs>
          <w:tab w:val="num" w:pos="0"/>
        </w:tabs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4005B8" w:rsidRPr="003C31E1" w:rsidRDefault="004005B8" w:rsidP="004005B8">
      <w:pPr>
        <w:tabs>
          <w:tab w:val="num" w:pos="0"/>
        </w:tabs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C31E1">
        <w:rPr>
          <w:rFonts w:ascii="Times New Roman" w:hAnsi="Times New Roman" w:cs="Times New Roman"/>
          <w:sz w:val="28"/>
          <w:szCs w:val="28"/>
        </w:rPr>
        <w:lastRenderedPageBreak/>
        <w:t>3. Настоящее решение вступает в силу со дня его официального опубликования (обнародования).</w:t>
      </w:r>
    </w:p>
    <w:p w:rsidR="004005B8" w:rsidRPr="003C31E1" w:rsidRDefault="004005B8" w:rsidP="004005B8">
      <w:pPr>
        <w:tabs>
          <w:tab w:val="num" w:pos="2340"/>
        </w:tabs>
        <w:spacing w:after="0"/>
        <w:ind w:hanging="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1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482" w:type="dxa"/>
        <w:tblInd w:w="108" w:type="dxa"/>
        <w:tblLook w:val="01E0"/>
      </w:tblPr>
      <w:tblGrid>
        <w:gridCol w:w="4688"/>
        <w:gridCol w:w="4794"/>
      </w:tblGrid>
      <w:tr w:rsidR="003C31E1" w:rsidRPr="003C31E1" w:rsidTr="005A2243">
        <w:trPr>
          <w:trHeight w:val="2520"/>
        </w:trPr>
        <w:tc>
          <w:tcPr>
            <w:tcW w:w="4688" w:type="dxa"/>
          </w:tcPr>
          <w:p w:rsidR="003C31E1" w:rsidRPr="003C31E1" w:rsidRDefault="003C31E1" w:rsidP="003C3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C31E1" w:rsidRPr="003C31E1" w:rsidRDefault="003C31E1" w:rsidP="003C3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C31E1" w:rsidRPr="003C31E1" w:rsidRDefault="003C31E1" w:rsidP="003C3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31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3C31E1" w:rsidRPr="003C31E1" w:rsidRDefault="003C31E1" w:rsidP="003C3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31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Собрания депутатов</w:t>
            </w:r>
          </w:p>
          <w:p w:rsidR="003C31E1" w:rsidRPr="003C31E1" w:rsidRDefault="003C31E1" w:rsidP="003C3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31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Целинного районного</w:t>
            </w:r>
          </w:p>
          <w:p w:rsidR="003C31E1" w:rsidRPr="003C31E1" w:rsidRDefault="003C31E1" w:rsidP="003C3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31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3C31E1" w:rsidRPr="003C31E1" w:rsidRDefault="003C31E1" w:rsidP="003C31E1">
            <w:pPr>
              <w:tabs>
                <w:tab w:val="right" w:pos="4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31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4794" w:type="dxa"/>
          </w:tcPr>
          <w:p w:rsidR="003C31E1" w:rsidRPr="003C31E1" w:rsidRDefault="003C31E1" w:rsidP="003C3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C31E1" w:rsidRPr="003C31E1" w:rsidRDefault="003C31E1" w:rsidP="003C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31E1" w:rsidRPr="003C31E1" w:rsidRDefault="003C31E1" w:rsidP="003C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31E1" w:rsidRPr="003C31E1" w:rsidRDefault="003C31E1" w:rsidP="003C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31E1" w:rsidRPr="003C31E1" w:rsidRDefault="003C31E1" w:rsidP="003C31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31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</w:p>
          <w:p w:rsidR="003C31E1" w:rsidRPr="003C31E1" w:rsidRDefault="003C31E1" w:rsidP="003C3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C31E1" w:rsidRPr="003C31E1" w:rsidRDefault="003C31E1" w:rsidP="003C3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31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К.К. </w:t>
            </w:r>
            <w:proofErr w:type="spellStart"/>
            <w:r w:rsidRPr="003C31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Болаев</w:t>
            </w:r>
            <w:proofErr w:type="spellEnd"/>
            <w:r w:rsidRPr="003C31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</w:p>
        </w:tc>
      </w:tr>
    </w:tbl>
    <w:p w:rsidR="003C31E1" w:rsidRPr="003C31E1" w:rsidRDefault="003C31E1" w:rsidP="003C31E1">
      <w:pPr>
        <w:spacing w:after="0" w:line="360" w:lineRule="auto"/>
        <w:ind w:firstLine="90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82" w:type="dxa"/>
        <w:tblInd w:w="108" w:type="dxa"/>
        <w:tblLook w:val="01E0"/>
      </w:tblPr>
      <w:tblGrid>
        <w:gridCol w:w="4688"/>
        <w:gridCol w:w="4794"/>
      </w:tblGrid>
      <w:tr w:rsidR="003C31E1" w:rsidRPr="003C31E1" w:rsidTr="005A2243">
        <w:trPr>
          <w:trHeight w:val="2032"/>
        </w:trPr>
        <w:tc>
          <w:tcPr>
            <w:tcW w:w="4688" w:type="dxa"/>
          </w:tcPr>
          <w:p w:rsidR="003C31E1" w:rsidRPr="003C31E1" w:rsidRDefault="003C31E1" w:rsidP="003C3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C31E1" w:rsidRPr="003C31E1" w:rsidRDefault="003C31E1" w:rsidP="003C3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31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Глава</w:t>
            </w:r>
          </w:p>
          <w:p w:rsidR="003C31E1" w:rsidRPr="003C31E1" w:rsidRDefault="003C31E1" w:rsidP="003C3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31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Целинного районного</w:t>
            </w:r>
          </w:p>
          <w:p w:rsidR="003C31E1" w:rsidRPr="003C31E1" w:rsidRDefault="003C31E1" w:rsidP="003C3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31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3C31E1" w:rsidRPr="003C31E1" w:rsidRDefault="003C31E1" w:rsidP="003C3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31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Республики Калмыкия</w:t>
            </w:r>
          </w:p>
          <w:p w:rsidR="003C31E1" w:rsidRPr="003C31E1" w:rsidRDefault="003C31E1" w:rsidP="003C31E1">
            <w:pPr>
              <w:tabs>
                <w:tab w:val="right" w:pos="4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31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3C31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ахлачи</w:t>
            </w:r>
            <w:proofErr w:type="spellEnd"/>
            <w:r w:rsidRPr="003C31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794" w:type="dxa"/>
          </w:tcPr>
          <w:p w:rsidR="003C31E1" w:rsidRPr="003C31E1" w:rsidRDefault="003C31E1" w:rsidP="003C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31E1" w:rsidRPr="003C31E1" w:rsidRDefault="003C31E1" w:rsidP="003C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31E1" w:rsidRPr="003C31E1" w:rsidRDefault="003C31E1" w:rsidP="003C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31E1" w:rsidRPr="003C31E1" w:rsidRDefault="003C31E1" w:rsidP="003C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31E1" w:rsidRPr="003C31E1" w:rsidRDefault="003C31E1" w:rsidP="003C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31E1" w:rsidRPr="003C31E1" w:rsidRDefault="003C31E1" w:rsidP="003C31E1">
            <w:pPr>
              <w:tabs>
                <w:tab w:val="left" w:pos="12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31E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3C31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Э. А. Опиев</w:t>
            </w:r>
          </w:p>
        </w:tc>
      </w:tr>
    </w:tbl>
    <w:p w:rsidR="008A5D88" w:rsidRPr="003C31E1" w:rsidRDefault="008A5D88" w:rsidP="003C31E1">
      <w:pPr>
        <w:tabs>
          <w:tab w:val="num" w:pos="2340"/>
        </w:tabs>
        <w:spacing w:after="0"/>
        <w:ind w:hanging="30"/>
        <w:jc w:val="both"/>
        <w:rPr>
          <w:sz w:val="28"/>
          <w:szCs w:val="28"/>
        </w:rPr>
      </w:pPr>
    </w:p>
    <w:sectPr w:rsidR="008A5D88" w:rsidRPr="003C31E1" w:rsidSect="00256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05B8"/>
    <w:rsid w:val="00044B0B"/>
    <w:rsid w:val="00057EE6"/>
    <w:rsid w:val="00145425"/>
    <w:rsid w:val="001A47C0"/>
    <w:rsid w:val="001C6CC4"/>
    <w:rsid w:val="001D45C4"/>
    <w:rsid w:val="001E2CDD"/>
    <w:rsid w:val="001F56C1"/>
    <w:rsid w:val="00241D93"/>
    <w:rsid w:val="00255E8C"/>
    <w:rsid w:val="00256407"/>
    <w:rsid w:val="00271B63"/>
    <w:rsid w:val="00332FEC"/>
    <w:rsid w:val="003A3254"/>
    <w:rsid w:val="003C31E1"/>
    <w:rsid w:val="004005B8"/>
    <w:rsid w:val="004B5AF4"/>
    <w:rsid w:val="00564DB1"/>
    <w:rsid w:val="005A62A0"/>
    <w:rsid w:val="0065456E"/>
    <w:rsid w:val="006D0725"/>
    <w:rsid w:val="006F2E0F"/>
    <w:rsid w:val="007D78FF"/>
    <w:rsid w:val="00820BEF"/>
    <w:rsid w:val="008A5D88"/>
    <w:rsid w:val="00902D3C"/>
    <w:rsid w:val="009719EC"/>
    <w:rsid w:val="009E2230"/>
    <w:rsid w:val="00A2695E"/>
    <w:rsid w:val="00A755EF"/>
    <w:rsid w:val="00C67D06"/>
    <w:rsid w:val="00D4157E"/>
    <w:rsid w:val="00D43E2F"/>
    <w:rsid w:val="00DA7BC6"/>
    <w:rsid w:val="00DC0921"/>
    <w:rsid w:val="00DC54FF"/>
    <w:rsid w:val="00E6179E"/>
    <w:rsid w:val="00E62B1E"/>
    <w:rsid w:val="00E8416F"/>
    <w:rsid w:val="00EB73D7"/>
    <w:rsid w:val="00F045C8"/>
    <w:rsid w:val="00F13516"/>
    <w:rsid w:val="00FA1DE1"/>
    <w:rsid w:val="00FD250B"/>
    <w:rsid w:val="00FE3C51"/>
    <w:rsid w:val="00FE638B"/>
    <w:rsid w:val="00FF4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05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4005B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AB6B5-8150-46FA-A22E-2D7ABCC75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Николай Николаевич</cp:lastModifiedBy>
  <cp:revision>18</cp:revision>
  <cp:lastPrinted>2021-11-15T14:25:00Z</cp:lastPrinted>
  <dcterms:created xsi:type="dcterms:W3CDTF">2021-06-04T11:34:00Z</dcterms:created>
  <dcterms:modified xsi:type="dcterms:W3CDTF">2021-11-15T14:25:00Z</dcterms:modified>
</cp:coreProperties>
</file>