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3B" w:rsidRPr="00913DC0" w:rsidRDefault="0021443B" w:rsidP="00214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ОЧЕРЕДНАЯ ДВАДЦАТЬ </w:t>
      </w:r>
      <w:r w:rsidR="00913DC0"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</w:t>
      </w:r>
      <w:r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СЕССИЯ  </w:t>
      </w:r>
    </w:p>
    <w:p w:rsidR="0021443B" w:rsidRPr="00913DC0" w:rsidRDefault="0021443B" w:rsidP="00214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ДЕПУТАТОВ ЦЕЛИННОГО РАЙОННОГО МУНИЦИПАЛЬНОГО ОБРАЗОВАНИЯ РЕСПУБЛИКИ КАЛМЫКИЯ ПЯТОГО СОЗЫВА</w:t>
      </w:r>
    </w:p>
    <w:p w:rsidR="0021443B" w:rsidRPr="00913DC0" w:rsidRDefault="0021443B" w:rsidP="002144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43B" w:rsidRPr="00913DC0" w:rsidRDefault="0021443B" w:rsidP="002144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№ </w:t>
      </w:r>
      <w:r w:rsidR="00280C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210</w:t>
      </w:r>
    </w:p>
    <w:p w:rsidR="0021443B" w:rsidRPr="00913DC0" w:rsidRDefault="0021443B" w:rsidP="0021443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4FC" w:rsidRPr="00913DC0" w:rsidRDefault="00280C83" w:rsidP="002144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913DC0"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июня </w:t>
      </w:r>
      <w:r w:rsidR="0021443B"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2023 года                                                                          с. </w:t>
      </w:r>
      <w:proofErr w:type="gramStart"/>
      <w:r w:rsidR="0021443B"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Троицкое</w:t>
      </w:r>
      <w:proofErr w:type="gramEnd"/>
    </w:p>
    <w:p w:rsidR="0021443B" w:rsidRPr="00913DC0" w:rsidRDefault="0021443B" w:rsidP="002144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4FC" w:rsidRPr="00913DC0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и дополнений в Устав Целинного районного муниципального </w:t>
      </w:r>
      <w:r w:rsidR="00913DC0" w:rsidRP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Республики Калмыкия</w:t>
      </w:r>
    </w:p>
    <w:p w:rsidR="000454FC" w:rsidRPr="00913DC0" w:rsidRDefault="000454FC" w:rsidP="002144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DC0" w:rsidRPr="00913DC0" w:rsidRDefault="00913DC0" w:rsidP="00913DC0">
      <w:pPr>
        <w:widowControl w:val="0"/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Устава Целинного районного муниципального образования Республики Калмыкия в соответствие с федеральным  законодательством, в соответствие с пунктом 1 части 10 статьи 35, статьи 44 Федерального закона от 6 октября 2003 года № 131-ФЗ «Об общих принципах организации местного самоуправления в Российской Федерации», пунктом 1 части 1 статьи 22 Устава Целинного районного муниципального образования Республики Калмыкия, а также с учетом</w:t>
      </w:r>
      <w:proofErr w:type="gramEnd"/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оказания </w:t>
      </w:r>
      <w:proofErr w:type="gramStart"/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</w:t>
      </w:r>
      <w:proofErr w:type="gramEnd"/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Управления Министерства юстиции по Республике Калмыкия,</w:t>
      </w:r>
    </w:p>
    <w:p w:rsidR="00913DC0" w:rsidRPr="00913DC0" w:rsidRDefault="00913DC0" w:rsidP="00913DC0">
      <w:pPr>
        <w:widowControl w:val="0"/>
        <w:autoSpaceDE w:val="0"/>
        <w:autoSpaceDN w:val="0"/>
        <w:adjustRightInd w:val="0"/>
        <w:spacing w:after="0"/>
        <w:ind w:right="-3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</w:t>
      </w:r>
    </w:p>
    <w:p w:rsidR="00913DC0" w:rsidRPr="00913DC0" w:rsidRDefault="00913DC0" w:rsidP="00913DC0">
      <w:pPr>
        <w:widowControl w:val="0"/>
        <w:autoSpaceDE w:val="0"/>
        <w:autoSpaceDN w:val="0"/>
        <w:adjustRightInd w:val="0"/>
        <w:spacing w:after="0"/>
        <w:ind w:right="-3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Целинного районного муниципального образования </w:t>
      </w:r>
    </w:p>
    <w:p w:rsidR="00913DC0" w:rsidRPr="00913DC0" w:rsidRDefault="00913DC0" w:rsidP="00913DC0">
      <w:pPr>
        <w:widowControl w:val="0"/>
        <w:autoSpaceDE w:val="0"/>
        <w:autoSpaceDN w:val="0"/>
        <w:adjustRightInd w:val="0"/>
        <w:spacing w:after="0"/>
        <w:ind w:right="-3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Калмыкия</w:t>
      </w:r>
    </w:p>
    <w:p w:rsidR="00913DC0" w:rsidRPr="00913DC0" w:rsidRDefault="00913DC0" w:rsidP="00913DC0">
      <w:pPr>
        <w:widowControl w:val="0"/>
        <w:autoSpaceDE w:val="0"/>
        <w:autoSpaceDN w:val="0"/>
        <w:adjustRightInd w:val="0"/>
        <w:spacing w:after="0"/>
        <w:ind w:right="-3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решило:</w:t>
      </w:r>
    </w:p>
    <w:p w:rsidR="00913DC0" w:rsidRPr="00913DC0" w:rsidRDefault="00913DC0" w:rsidP="00913DC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Устав Целинного районного муниципального образования Республики Калмыкия, утвержденный решением Собрания депутатов  Целинного районного муниципального образования Республики Калмыкия  от 29 сентября 2021 года № 79 (в редакции решения от 27 декабря 2021 г.    № 102, от 23 марта 2022 г. № 121) следующие изменения и дополнения:</w:t>
      </w:r>
    </w:p>
    <w:p w:rsidR="00913DC0" w:rsidRPr="00913DC0" w:rsidRDefault="00913DC0" w:rsidP="00913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913DC0">
        <w:rPr>
          <w:rFonts w:ascii="Times New Roman" w:hAnsi="Times New Roman" w:cs="Times New Roman"/>
          <w:b/>
          <w:bCs/>
          <w:sz w:val="28"/>
          <w:szCs w:val="28"/>
        </w:rPr>
        <w:t>Статью 12 изложить в следующей редакции</w:t>
      </w:r>
      <w:r w:rsidRPr="00913DC0">
        <w:rPr>
          <w:rFonts w:ascii="Times New Roman" w:hAnsi="Times New Roman" w:cs="Times New Roman"/>
          <w:bCs/>
          <w:sz w:val="28"/>
          <w:szCs w:val="28"/>
        </w:rPr>
        <w:t>:</w:t>
      </w:r>
    </w:p>
    <w:p w:rsidR="00913DC0" w:rsidRPr="00913DC0" w:rsidRDefault="00913DC0" w:rsidP="00913DC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«</w:t>
      </w:r>
      <w:r w:rsidRPr="00913DC0">
        <w:rPr>
          <w:rFonts w:ascii="Times New Roman" w:hAnsi="Times New Roman" w:cs="Times New Roman"/>
          <w:b/>
          <w:bCs/>
          <w:sz w:val="28"/>
          <w:szCs w:val="28"/>
        </w:rPr>
        <w:t>Статья 12. Голосование по отзыву депутата Собрания депутатов, выборного должностного лица местного самоуправления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1. Голосование по отзыву депутата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 xml:space="preserve"> Собрания депутатов</w:t>
      </w:r>
      <w:r w:rsidRPr="00913DC0">
        <w:rPr>
          <w:rFonts w:ascii="Times New Roman" w:hAnsi="Times New Roman" w:cs="Times New Roman"/>
          <w:bCs/>
          <w:sz w:val="28"/>
          <w:szCs w:val="28"/>
        </w:rPr>
        <w:t xml:space="preserve">, выборного должностного лица местного самоуправления проводится по инициативе населения в порядке, установленном федеральным 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законом, Законом Республики Калмыкия «О местном референдуме в Республике Калмыкия» с учетом особенностей, предусмотренных Федеральным законом «Об общих принципах организации местного самоуправления в Российской Федерации» и настоящим Уставом.</w:t>
      </w:r>
    </w:p>
    <w:p w:rsidR="00913DC0" w:rsidRPr="00913DC0" w:rsidRDefault="00913DC0" w:rsidP="00913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2. Основаниями для отзыва депутата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 xml:space="preserve"> Собрания депутатов</w:t>
      </w:r>
      <w:r w:rsidRPr="00913DC0">
        <w:rPr>
          <w:rFonts w:ascii="Times New Roman" w:hAnsi="Times New Roman" w:cs="Times New Roman"/>
          <w:bCs/>
          <w:sz w:val="28"/>
          <w:szCs w:val="28"/>
        </w:rPr>
        <w:t xml:space="preserve">, выборного должностного лица местного самоуправления могут служить только его </w:t>
      </w:r>
      <w:r w:rsidRPr="00913DC0">
        <w:rPr>
          <w:rFonts w:ascii="Times New Roman" w:hAnsi="Times New Roman" w:cs="Times New Roman"/>
          <w:bCs/>
          <w:sz w:val="28"/>
          <w:szCs w:val="28"/>
        </w:rPr>
        <w:lastRenderedPageBreak/>
        <w:t>конкретные противоправные решения или действия (бездействие) в случае их подтверждения в судебном порядке.</w:t>
      </w:r>
    </w:p>
    <w:p w:rsidR="00913DC0" w:rsidRPr="00913DC0" w:rsidRDefault="00913DC0" w:rsidP="00913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Выборное должностное лицо местного самоуправления может быть отозвано в случаях:</w:t>
      </w:r>
    </w:p>
    <w:p w:rsidR="00913DC0" w:rsidRPr="00913DC0" w:rsidRDefault="00913DC0" w:rsidP="00913DC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13DC0">
        <w:rPr>
          <w:rFonts w:ascii="Times New Roman" w:hAnsi="Times New Roman" w:cs="Times New Roman"/>
          <w:bCs/>
          <w:sz w:val="28"/>
          <w:szCs w:val="28"/>
        </w:rPr>
        <w:t>если им не был отменен им же изданный правовой акт или отдельные его положения, которые вступившим в законную силу решением суда были признаны несоответствующими Конституции Российской Федерации, федеральным конституционным законам, федеральным законам, Степному Уложению (Конституции) Республики Калмыкия, законам Республики Калмыкия, настоящему Уставу и повлекли нарушения (ограничения) прав и свобод человека и гражданина или причинили другой вред;</w:t>
      </w:r>
      <w:proofErr w:type="gramEnd"/>
    </w:p>
    <w:p w:rsidR="00913DC0" w:rsidRPr="00913DC0" w:rsidRDefault="00913DC0" w:rsidP="00913DC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если в результате его противоправных действий либо неисполнение им своих полномочий муниципальному образованию и (или) его населению нанесен существенный материальный ущерб, установленный вступившим в законную силу решением суда;</w:t>
      </w:r>
    </w:p>
    <w:p w:rsidR="00913DC0" w:rsidRPr="00913DC0" w:rsidRDefault="00913DC0" w:rsidP="00913DC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если установленное вступившим в законную силу решением суда систематическое неисполнение им своих полномочий создаст препятствия для надлежащего осуществления полномочий органами местного самоуправления муниципального образования, а равно для участия населения муниципального образования в осуществлении местного самоуправления;</w:t>
      </w:r>
    </w:p>
    <w:p w:rsidR="00913DC0" w:rsidRPr="00913DC0" w:rsidRDefault="00913DC0" w:rsidP="00913DC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6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если им был нарушен срок издания муниципального правового акта, необходимого для реализации решения, предусмотренного статьей 45 Устава, и данное нарушение было  установлено вступившим в законную силу решением суда.</w:t>
      </w:r>
    </w:p>
    <w:p w:rsidR="00913DC0" w:rsidRPr="00913DC0" w:rsidRDefault="00913DC0" w:rsidP="00913D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Депутат Собрания депутатов может быть отозван в случае, если установленное вступившим в законную силу решением суда его систематическое неучастие в заседаниях Собрания депутатов без уважительных причин создает неустранимые препятствия для осуществления полномочий Собрания депутатов. При этом перечень причин, признаваемых уважительными, устанавливаются Регламентом Собрания депутатов.</w:t>
      </w:r>
    </w:p>
    <w:p w:rsidR="00913DC0" w:rsidRPr="00913DC0" w:rsidRDefault="00913DC0" w:rsidP="00913DC0">
      <w:pPr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Основания для отзыва не могут служить политические мотивы (политическая деятельность, позиция при голосовании).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hAnsi="Times New Roman" w:cs="Times New Roman"/>
          <w:bCs/>
          <w:sz w:val="28"/>
          <w:szCs w:val="28"/>
        </w:rPr>
        <w:t>3.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Инициатива отзыва депутата Собрания депутатов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выборного должностного лица местного самоуправления,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порядок ее реализации, порядок назначения голосования по отзыву и соответствующие сроки совершения действий по отзыву, сбор подписей в поддержку инициативы реализуются в порядке, предусмотренном действующим законодательством для проведения местного референдума, с учетом особенностей, предусмотренных настоящей статьей.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 xml:space="preserve">Правом на инициирование вопроса об отзыве, а также участие в иных предусмотренных законом действиях, связанных с отзывом, обладает гражданин Российской Федерации, достигший возраста 18 лет, обладающий 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активным избирательным правом на выборах в органах местного самоуправления.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>Для выдвижения инициативы проведения голосования по отзыву и сбора подписей граждан в ее поддержку необходимо образовать инициативную группу. Инициативная группа образуется гражданами, указанными в абзаце 2 части 3 настоящей статьи, по месту своего жительства на собрании.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Члены инициативной группы обязаны не позднее, чем за 5 дней до проведения собрания инициативной группы, проинформировать в письменной форме лицо, отзыв которого инициируется, а также избирательную комиссию, обеспечивающую организацию и проведение голосования по отзыву.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>Для регистрации инициативной группы в избирательную комиссию помимо предусмотренных законодательством о референдуме документов предоставляется также копия судебного решения, являющегося основанием для отзыва.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>4.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>Решение о назначении голосования по отзыву депутата Собрания депутатов</w:t>
      </w:r>
      <w:r w:rsidRPr="00913DC0">
        <w:rPr>
          <w:rFonts w:ascii="Times New Roman" w:eastAsia="Times New Roman" w:hAnsi="Times New Roman"/>
          <w:bCs/>
          <w:sz w:val="28"/>
          <w:szCs w:val="28"/>
          <w:lang w:eastAsia="ru-RU"/>
        </w:rPr>
        <w:t>, выборного должностного лица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913DC0">
        <w:rPr>
          <w:rFonts w:ascii="Times New Roman" w:eastAsia="Times New Roman" w:hAnsi="Times New Roman"/>
          <w:bCs/>
          <w:sz w:val="28"/>
          <w:szCs w:val="28"/>
          <w:lang w:eastAsia="ru-RU"/>
        </w:rPr>
        <w:t>местного самоуправления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 xml:space="preserve"> принимается Собранием. Лицо, в отношении которого выдвинута инициатива по его отзыву, вправе присутствовать на соответствующем заседании Собрания депутатов, предоставлять депутатам Собрания депутатов письменные возражения, а также в устном выступлении давать объяснения по поводу обстоятельств, выдвигаемых в качестве основания для отзыва.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 о назначении голосования по отзыву депутата Собрания депутатов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выборного должностного лица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местного самоуправления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подлежит опубликованию (обнародованию).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Одновременно с публикацией (обнародованием) решения Собрания депутатов о назначении голосования по отзыву депутата Собрания депутатов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выборного должностного лица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местного самоуправления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должны быть опубликованы (обнародованы) объяснения отзываемого лица, в случае если таковые имеются.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5. В случае если по результатам голосования отзыв депутата Собрания депутатов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не состоялся, то проведение процедуры вторичного отзыва по одним и тем же основаниям не допускается.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6.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 xml:space="preserve"> Расходы, связанные с подготовкой и проведением голосования после принятия решения Собранием депутатов о назначении голосования производятся за счет средств местного бюджета.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Расходы, связанные с инициированием голосования по отзыву депутата Собрания депутатов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выборного должностного лица местного самоуправления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, осуществляются за счет инициаторов.</w:t>
      </w:r>
    </w:p>
    <w:p w:rsidR="00913DC0" w:rsidRPr="00913DC0" w:rsidRDefault="00913DC0" w:rsidP="00913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Финансирование кампании по отзыву инициативной группой и лицом, отзыв которого инициируется, осуществляется через соответствующий фонд для финансирования указанной кампании.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7. Депутат Собрания депутатов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выборного должностного лица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13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местного самоуправления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считается отозванным, если за отзыв проголосовало не менее половины избирателей, зарегистрированных в муниципальном образовании (избирательном округе).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 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>Итоги голосования по отзыву депутата Собрания депутатов</w:t>
      </w:r>
      <w:r w:rsidRPr="00913DC0">
        <w:rPr>
          <w:rFonts w:ascii="Times New Roman" w:eastAsia="Times New Roman" w:hAnsi="Times New Roman"/>
          <w:bCs/>
          <w:sz w:val="28"/>
          <w:szCs w:val="28"/>
          <w:lang w:eastAsia="ru-RU"/>
        </w:rPr>
        <w:t>, выборного должностного лица местного самоуправления</w:t>
      </w:r>
      <w:r w:rsidRPr="00913DC0">
        <w:rPr>
          <w:rFonts w:ascii="Times New Roman" w:eastAsia="Times New Roman" w:hAnsi="Times New Roman"/>
          <w:sz w:val="28"/>
          <w:szCs w:val="24"/>
          <w:lang w:eastAsia="ru-RU"/>
        </w:rPr>
        <w:t xml:space="preserve"> и принятое решение подлежит официальному опубликованию (обнародованию).»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2) В подпунктах «а», «б», пункта 2 части 7 статьи 25 слова «</w:t>
      </w:r>
      <w:r w:rsidRPr="00913D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избирательной комиссии муниципального образования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» заменить словами «</w:t>
      </w:r>
      <w:r w:rsidRPr="00913D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избирательной комиссии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3) В подпунктах «а», «б», пункта 2 части 7 статьи 30 слова «</w:t>
      </w:r>
      <w:r w:rsidRPr="00913D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избирательной комиссии муниципального образования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» заменить словами «</w:t>
      </w:r>
      <w:r w:rsidRPr="00913D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избирательной комиссии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4) </w:t>
      </w:r>
      <w:r w:rsidRPr="00913D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Часть 1 статьи 31 дополнить абзацем в следующей редакции</w:t>
      </w: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913DC0" w:rsidRPr="00913DC0" w:rsidRDefault="00913DC0" w:rsidP="00913DC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«Полномочия депутата Собрания депутатов прекращается досрочно решением Собрания депутатов в случае отсутствия депутата без уважительных причин на всех заседаниях Собрания депутатов в течение шести месяцев подряд</w:t>
      </w:r>
      <w:proofErr w:type="gramStart"/>
      <w:r w:rsidRPr="00913DC0">
        <w:rPr>
          <w:rFonts w:ascii="Times New Roman" w:eastAsia="Times New Roman" w:hAnsi="Times New Roman" w:cs="Times New Roman"/>
          <w:sz w:val="28"/>
          <w:szCs w:val="24"/>
          <w:lang w:eastAsia="ru-RU"/>
        </w:rPr>
        <w:t>.».</w:t>
      </w:r>
      <w:proofErr w:type="gramEnd"/>
    </w:p>
    <w:p w:rsidR="00913DC0" w:rsidRPr="00913DC0" w:rsidRDefault="00913DC0" w:rsidP="00913DC0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Главе Целинного районного муниципального образования Республики Калмыкия (ахлачи) в порядке, установленном Федеральным законом от 21 июля 2005 г.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 w:rsidR="00913DC0" w:rsidRPr="00913DC0" w:rsidRDefault="00913DC0" w:rsidP="00913DC0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DC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со дня его официального опубликования (обнародования), за исключением пунктов 2 и 3 которые вступают в силу с момента подписания настоящего решения.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депутатов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Целинного районного 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Калмыкия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К.К. </w:t>
      </w:r>
      <w:proofErr w:type="spellStart"/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Болаев</w:t>
      </w:r>
      <w:proofErr w:type="spellEnd"/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Целинного районного </w:t>
      </w:r>
    </w:p>
    <w:p w:rsidR="000454FC" w:rsidRPr="000454FC" w:rsidRDefault="000454FC" w:rsidP="000454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0454FC" w:rsidRPr="00913DC0" w:rsidRDefault="000454FC" w:rsidP="00913D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5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Калмыкия (ахлачи)                                                    Э.А</w:t>
      </w:r>
      <w:r w:rsidR="00913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Опиев</w:t>
      </w:r>
    </w:p>
    <w:sectPr w:rsidR="000454FC" w:rsidRPr="00913DC0" w:rsidSect="0021443B">
      <w:pgSz w:w="11905" w:h="16838"/>
      <w:pgMar w:top="1134" w:right="850" w:bottom="113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3381A"/>
    <w:multiLevelType w:val="hybridMultilevel"/>
    <w:tmpl w:val="1DB06E34"/>
    <w:lvl w:ilvl="0" w:tplc="A80C4A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D6"/>
    <w:rsid w:val="000359D9"/>
    <w:rsid w:val="000454FC"/>
    <w:rsid w:val="00156FBE"/>
    <w:rsid w:val="0017036B"/>
    <w:rsid w:val="001C75C4"/>
    <w:rsid w:val="0021443B"/>
    <w:rsid w:val="00280C83"/>
    <w:rsid w:val="002F6ED8"/>
    <w:rsid w:val="00341BC3"/>
    <w:rsid w:val="003834F3"/>
    <w:rsid w:val="004845C6"/>
    <w:rsid w:val="004D7FD6"/>
    <w:rsid w:val="0079304D"/>
    <w:rsid w:val="007D1488"/>
    <w:rsid w:val="007E5AF2"/>
    <w:rsid w:val="007F105A"/>
    <w:rsid w:val="00867F34"/>
    <w:rsid w:val="0088777A"/>
    <w:rsid w:val="00913DC0"/>
    <w:rsid w:val="009F4094"/>
    <w:rsid w:val="00A15428"/>
    <w:rsid w:val="00B04381"/>
    <w:rsid w:val="00B10A3A"/>
    <w:rsid w:val="00B85035"/>
    <w:rsid w:val="00CE3314"/>
    <w:rsid w:val="00DF6B4E"/>
    <w:rsid w:val="00F05BFA"/>
    <w:rsid w:val="00F855EA"/>
    <w:rsid w:val="00FC5F59"/>
    <w:rsid w:val="00FE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0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0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1DFD6-E78B-4E5B-BE97-6A931439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Gylyana-SD</dc:creator>
  <cp:keywords/>
  <dc:description/>
  <cp:lastModifiedBy>Gylyana-SD</cp:lastModifiedBy>
  <cp:revision>11</cp:revision>
  <cp:lastPrinted>2023-05-30T08:25:00Z</cp:lastPrinted>
  <dcterms:created xsi:type="dcterms:W3CDTF">2023-04-04T06:06:00Z</dcterms:created>
  <dcterms:modified xsi:type="dcterms:W3CDTF">2023-06-16T12:05:00Z</dcterms:modified>
</cp:coreProperties>
</file>